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A9" w:rsidRPr="00E351B3" w:rsidRDefault="00FD3FD4" w:rsidP="00FD3FD4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E351B3">
        <w:rPr>
          <w:sz w:val="24"/>
          <w:szCs w:val="24"/>
        </w:rPr>
        <w:t>River Heights City Planning Commission</w:t>
      </w:r>
    </w:p>
    <w:p w:rsidR="00FD3FD4" w:rsidRPr="00E351B3" w:rsidRDefault="00FD3FD4" w:rsidP="00FD3FD4">
      <w:pPr>
        <w:spacing w:after="0"/>
        <w:jc w:val="center"/>
        <w:rPr>
          <w:sz w:val="24"/>
          <w:szCs w:val="24"/>
        </w:rPr>
      </w:pPr>
      <w:r w:rsidRPr="00E351B3">
        <w:rPr>
          <w:sz w:val="24"/>
          <w:szCs w:val="24"/>
        </w:rPr>
        <w:t>Minutes of the Meeting</w:t>
      </w:r>
    </w:p>
    <w:p w:rsidR="00FD3FD4" w:rsidRPr="00E351B3" w:rsidRDefault="004E3217" w:rsidP="00FD3F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August 19</w:t>
      </w:r>
      <w:r w:rsidR="00596370">
        <w:rPr>
          <w:sz w:val="24"/>
          <w:szCs w:val="24"/>
        </w:rPr>
        <w:t>, 2014</w:t>
      </w:r>
    </w:p>
    <w:p w:rsidR="00FD3FD4" w:rsidRPr="00E351B3" w:rsidRDefault="00FD3FD4" w:rsidP="00FD3FD4">
      <w:pPr>
        <w:spacing w:after="0"/>
        <w:rPr>
          <w:sz w:val="24"/>
          <w:szCs w:val="24"/>
        </w:rPr>
      </w:pPr>
    </w:p>
    <w:p w:rsidR="00FD3FD4" w:rsidRPr="00E351B3" w:rsidRDefault="00FD3FD4" w:rsidP="00FD3FD4">
      <w:pPr>
        <w:spacing w:after="0"/>
        <w:rPr>
          <w:sz w:val="24"/>
          <w:szCs w:val="24"/>
        </w:rPr>
      </w:pPr>
      <w:r w:rsidRPr="00E351B3">
        <w:rPr>
          <w:sz w:val="24"/>
          <w:szCs w:val="24"/>
        </w:rPr>
        <w:t>Present:</w:t>
      </w:r>
      <w:r w:rsidRPr="00E351B3">
        <w:rPr>
          <w:sz w:val="24"/>
          <w:szCs w:val="24"/>
        </w:rPr>
        <w:tab/>
        <w:t>Commission members:</w:t>
      </w:r>
      <w:r w:rsidRPr="00E351B3">
        <w:rPr>
          <w:sz w:val="24"/>
          <w:szCs w:val="24"/>
        </w:rPr>
        <w:tab/>
      </w:r>
      <w:r w:rsidR="00596370">
        <w:rPr>
          <w:sz w:val="24"/>
          <w:szCs w:val="24"/>
        </w:rPr>
        <w:t>Rex Davidsavor</w:t>
      </w:r>
      <w:r w:rsidRPr="00E351B3">
        <w:rPr>
          <w:sz w:val="24"/>
          <w:szCs w:val="24"/>
        </w:rPr>
        <w:t>, Chairman</w:t>
      </w:r>
    </w:p>
    <w:p w:rsidR="00596370" w:rsidRDefault="00FD3FD4" w:rsidP="00FD3FD4">
      <w:pPr>
        <w:spacing w:after="0"/>
        <w:rPr>
          <w:sz w:val="24"/>
          <w:szCs w:val="24"/>
        </w:rPr>
      </w:pPr>
      <w:r w:rsidRPr="00E351B3">
        <w:rPr>
          <w:sz w:val="24"/>
          <w:szCs w:val="24"/>
        </w:rPr>
        <w:tab/>
      </w:r>
      <w:r w:rsidRPr="00E351B3">
        <w:rPr>
          <w:sz w:val="24"/>
          <w:szCs w:val="24"/>
        </w:rPr>
        <w:tab/>
      </w:r>
      <w:r w:rsidRPr="00E351B3">
        <w:rPr>
          <w:sz w:val="24"/>
          <w:szCs w:val="24"/>
        </w:rPr>
        <w:tab/>
      </w:r>
      <w:r w:rsidRPr="00E351B3">
        <w:rPr>
          <w:sz w:val="24"/>
          <w:szCs w:val="24"/>
        </w:rPr>
        <w:tab/>
      </w:r>
      <w:r w:rsidRPr="00E351B3">
        <w:rPr>
          <w:sz w:val="24"/>
          <w:szCs w:val="24"/>
        </w:rPr>
        <w:tab/>
      </w:r>
      <w:r w:rsidRPr="00E351B3">
        <w:rPr>
          <w:sz w:val="24"/>
          <w:szCs w:val="24"/>
        </w:rPr>
        <w:tab/>
      </w:r>
      <w:r w:rsidR="00596370">
        <w:rPr>
          <w:sz w:val="24"/>
          <w:szCs w:val="24"/>
        </w:rPr>
        <w:t>Jim Royle</w:t>
      </w:r>
    </w:p>
    <w:p w:rsidR="005B79E5" w:rsidRPr="00E351B3" w:rsidRDefault="006E2107" w:rsidP="00FD3FD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5B79E5" w:rsidRPr="00E351B3">
        <w:rPr>
          <w:sz w:val="24"/>
          <w:szCs w:val="24"/>
        </w:rPr>
        <w:t>Lorin</w:t>
      </w:r>
      <w:proofErr w:type="spellEnd"/>
      <w:r w:rsidR="005B79E5" w:rsidRPr="00E351B3">
        <w:rPr>
          <w:sz w:val="24"/>
          <w:szCs w:val="24"/>
        </w:rPr>
        <w:t xml:space="preserve"> </w:t>
      </w:r>
      <w:proofErr w:type="spellStart"/>
      <w:r w:rsidR="005B79E5" w:rsidRPr="00E351B3">
        <w:rPr>
          <w:sz w:val="24"/>
          <w:szCs w:val="24"/>
        </w:rPr>
        <w:t>Zollinger</w:t>
      </w:r>
      <w:proofErr w:type="spellEnd"/>
      <w:r w:rsidR="005B79E5" w:rsidRPr="00E351B3">
        <w:rPr>
          <w:sz w:val="24"/>
          <w:szCs w:val="24"/>
        </w:rPr>
        <w:tab/>
      </w:r>
      <w:r w:rsidR="005B79E5" w:rsidRPr="00E351B3">
        <w:rPr>
          <w:sz w:val="24"/>
          <w:szCs w:val="24"/>
        </w:rPr>
        <w:tab/>
      </w:r>
      <w:r w:rsidR="005B79E5" w:rsidRPr="00E351B3">
        <w:rPr>
          <w:sz w:val="24"/>
          <w:szCs w:val="24"/>
        </w:rPr>
        <w:tab/>
      </w:r>
      <w:r w:rsidR="005B79E5" w:rsidRPr="00E351B3">
        <w:rPr>
          <w:sz w:val="24"/>
          <w:szCs w:val="24"/>
        </w:rPr>
        <w:tab/>
      </w:r>
      <w:r w:rsidR="005B79E5" w:rsidRPr="00E351B3">
        <w:rPr>
          <w:sz w:val="24"/>
          <w:szCs w:val="24"/>
        </w:rPr>
        <w:tab/>
      </w:r>
      <w:r w:rsidR="005B79E5" w:rsidRPr="00E351B3">
        <w:rPr>
          <w:sz w:val="24"/>
          <w:szCs w:val="24"/>
        </w:rPr>
        <w:tab/>
      </w:r>
    </w:p>
    <w:p w:rsidR="005B79E5" w:rsidRPr="00E351B3" w:rsidRDefault="004E3217" w:rsidP="00FD3FD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Councilm</w:t>
      </w:r>
      <w:r w:rsidR="005B79E5" w:rsidRPr="00E351B3">
        <w:rPr>
          <w:sz w:val="24"/>
          <w:szCs w:val="24"/>
        </w:rPr>
        <w:t>ember</w:t>
      </w:r>
      <w:r w:rsidR="005B79E5" w:rsidRPr="00E351B3">
        <w:rPr>
          <w:sz w:val="24"/>
          <w:szCs w:val="24"/>
        </w:rPr>
        <w:tab/>
      </w:r>
      <w:r w:rsidR="005B79E5" w:rsidRPr="00E351B3">
        <w:rPr>
          <w:sz w:val="24"/>
          <w:szCs w:val="24"/>
        </w:rPr>
        <w:tab/>
        <w:t>Blake Wright</w:t>
      </w:r>
    </w:p>
    <w:p w:rsidR="00BE0D8A" w:rsidRDefault="005B79E5" w:rsidP="00FD3FD4">
      <w:pPr>
        <w:spacing w:after="0"/>
        <w:rPr>
          <w:sz w:val="24"/>
          <w:szCs w:val="24"/>
        </w:rPr>
      </w:pPr>
      <w:r w:rsidRPr="00E351B3">
        <w:rPr>
          <w:sz w:val="24"/>
          <w:szCs w:val="24"/>
        </w:rPr>
        <w:tab/>
      </w:r>
      <w:r w:rsidRPr="00E351B3">
        <w:rPr>
          <w:sz w:val="24"/>
          <w:szCs w:val="24"/>
        </w:rPr>
        <w:tab/>
        <w:t>Recorder</w:t>
      </w:r>
      <w:r w:rsidRPr="00E351B3">
        <w:rPr>
          <w:sz w:val="24"/>
          <w:szCs w:val="24"/>
        </w:rPr>
        <w:tab/>
        <w:t xml:space="preserve">   </w:t>
      </w:r>
      <w:r w:rsidRPr="00E351B3">
        <w:rPr>
          <w:sz w:val="24"/>
          <w:szCs w:val="24"/>
        </w:rPr>
        <w:tab/>
      </w:r>
      <w:r w:rsidRPr="00E351B3">
        <w:rPr>
          <w:sz w:val="24"/>
          <w:szCs w:val="24"/>
        </w:rPr>
        <w:tab/>
        <w:t>Sheila Lind</w:t>
      </w:r>
    </w:p>
    <w:p w:rsidR="00BC08D9" w:rsidRDefault="00BC08D9" w:rsidP="00FD3FD4">
      <w:pPr>
        <w:spacing w:after="0"/>
        <w:rPr>
          <w:sz w:val="24"/>
          <w:szCs w:val="24"/>
        </w:rPr>
      </w:pPr>
    </w:p>
    <w:p w:rsidR="00BC08D9" w:rsidRDefault="00BC08D9" w:rsidP="00FD3FD4">
      <w:pPr>
        <w:spacing w:after="0"/>
        <w:rPr>
          <w:sz w:val="24"/>
          <w:szCs w:val="24"/>
        </w:rPr>
      </w:pPr>
      <w:r>
        <w:rPr>
          <w:sz w:val="24"/>
          <w:szCs w:val="24"/>
        </w:rPr>
        <w:t>Excused</w:t>
      </w:r>
      <w:r>
        <w:rPr>
          <w:sz w:val="24"/>
          <w:szCs w:val="24"/>
        </w:rPr>
        <w:tab/>
        <w:t>Commissioners</w:t>
      </w:r>
      <w:r w:rsidR="00146E75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Danny Petersen</w:t>
      </w:r>
    </w:p>
    <w:p w:rsidR="005B79E5" w:rsidRPr="00E351B3" w:rsidRDefault="00BC08D9" w:rsidP="00FD3FD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Patti Seeholzer</w:t>
      </w:r>
    </w:p>
    <w:p w:rsidR="00BC08D9" w:rsidRDefault="00BC08D9" w:rsidP="00FD3FD4">
      <w:pPr>
        <w:spacing w:after="0"/>
        <w:rPr>
          <w:sz w:val="24"/>
          <w:szCs w:val="24"/>
        </w:rPr>
      </w:pPr>
    </w:p>
    <w:p w:rsidR="005B79E5" w:rsidRDefault="005B79E5" w:rsidP="00FD3FD4">
      <w:pPr>
        <w:spacing w:after="0"/>
        <w:rPr>
          <w:sz w:val="24"/>
          <w:szCs w:val="24"/>
        </w:rPr>
      </w:pPr>
      <w:r w:rsidRPr="00E351B3">
        <w:rPr>
          <w:sz w:val="24"/>
          <w:szCs w:val="24"/>
        </w:rPr>
        <w:t>Others Present:</w:t>
      </w:r>
      <w:r w:rsidRPr="00E351B3">
        <w:rPr>
          <w:sz w:val="24"/>
          <w:szCs w:val="24"/>
        </w:rPr>
        <w:tab/>
      </w:r>
      <w:r w:rsidRPr="00E351B3">
        <w:rPr>
          <w:sz w:val="24"/>
          <w:szCs w:val="24"/>
        </w:rPr>
        <w:tab/>
      </w:r>
      <w:r w:rsidRPr="00E351B3">
        <w:rPr>
          <w:sz w:val="24"/>
          <w:szCs w:val="24"/>
        </w:rPr>
        <w:tab/>
      </w:r>
      <w:r w:rsidRPr="00E351B3">
        <w:rPr>
          <w:sz w:val="24"/>
          <w:szCs w:val="24"/>
        </w:rPr>
        <w:tab/>
      </w:r>
      <w:r w:rsidR="000E0A33">
        <w:rPr>
          <w:sz w:val="24"/>
          <w:szCs w:val="24"/>
        </w:rPr>
        <w:t>Greg Cole</w:t>
      </w:r>
    </w:p>
    <w:p w:rsidR="00A66D74" w:rsidRDefault="00A66D74" w:rsidP="00FD3FD4">
      <w:pPr>
        <w:spacing w:after="0"/>
        <w:rPr>
          <w:sz w:val="24"/>
          <w:szCs w:val="24"/>
        </w:rPr>
      </w:pPr>
    </w:p>
    <w:p w:rsidR="004E3217" w:rsidRDefault="004E3217" w:rsidP="004E321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Motions made </w:t>
      </w:r>
      <w:r w:rsidR="00BC08D9">
        <w:rPr>
          <w:sz w:val="24"/>
          <w:szCs w:val="24"/>
        </w:rPr>
        <w:t>d</w:t>
      </w:r>
      <w:r>
        <w:rPr>
          <w:sz w:val="24"/>
          <w:szCs w:val="24"/>
        </w:rPr>
        <w:t>uring the Meeting</w:t>
      </w:r>
    </w:p>
    <w:p w:rsidR="004E3217" w:rsidRPr="00E351B3" w:rsidRDefault="004E3217" w:rsidP="00FD3FD4">
      <w:pPr>
        <w:spacing w:after="0"/>
        <w:rPr>
          <w:sz w:val="24"/>
          <w:szCs w:val="24"/>
        </w:rPr>
      </w:pPr>
    </w:p>
    <w:p w:rsidR="005B79E5" w:rsidRPr="00E351B3" w:rsidRDefault="005B79E5" w:rsidP="00FD3FD4">
      <w:pPr>
        <w:spacing w:after="0"/>
        <w:rPr>
          <w:sz w:val="24"/>
          <w:szCs w:val="24"/>
        </w:rPr>
      </w:pPr>
      <w:r w:rsidRPr="00E351B3">
        <w:rPr>
          <w:sz w:val="24"/>
          <w:szCs w:val="24"/>
        </w:rPr>
        <w:t>Motion #1</w:t>
      </w:r>
    </w:p>
    <w:p w:rsidR="00E351B3" w:rsidRDefault="005B79E5" w:rsidP="003A70A9">
      <w:pPr>
        <w:spacing w:after="0"/>
        <w:rPr>
          <w:sz w:val="24"/>
          <w:szCs w:val="24"/>
        </w:rPr>
      </w:pPr>
      <w:r w:rsidRPr="00E351B3">
        <w:rPr>
          <w:sz w:val="24"/>
          <w:szCs w:val="24"/>
        </w:rPr>
        <w:tab/>
      </w:r>
      <w:r w:rsidR="00AF509F" w:rsidRPr="00AF509F">
        <w:rPr>
          <w:sz w:val="24"/>
          <w:szCs w:val="24"/>
        </w:rPr>
        <w:t xml:space="preserve">Commissioner </w:t>
      </w:r>
      <w:proofErr w:type="spellStart"/>
      <w:r w:rsidR="00AF509F" w:rsidRPr="00AF509F">
        <w:rPr>
          <w:sz w:val="24"/>
          <w:szCs w:val="24"/>
        </w:rPr>
        <w:t>Zollinger</w:t>
      </w:r>
      <w:proofErr w:type="spellEnd"/>
      <w:r w:rsidR="00AF509F" w:rsidRPr="00AF509F">
        <w:rPr>
          <w:sz w:val="24"/>
          <w:szCs w:val="24"/>
        </w:rPr>
        <w:t xml:space="preserve"> moved to “approve the minutes of the August 5, 2014 Commission meeting.”  Commissioner Royle seconded the </w:t>
      </w:r>
      <w:r w:rsidR="0087432F">
        <w:rPr>
          <w:sz w:val="24"/>
          <w:szCs w:val="24"/>
        </w:rPr>
        <w:t>motion, which carried.</w:t>
      </w:r>
    </w:p>
    <w:p w:rsidR="0087432F" w:rsidRDefault="0087432F" w:rsidP="003A70A9">
      <w:pPr>
        <w:spacing w:after="0"/>
        <w:rPr>
          <w:sz w:val="24"/>
          <w:szCs w:val="24"/>
        </w:rPr>
      </w:pPr>
    </w:p>
    <w:p w:rsidR="0087432F" w:rsidRDefault="0087432F" w:rsidP="003A70A9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#2</w:t>
      </w:r>
    </w:p>
    <w:p w:rsidR="0087432F" w:rsidRPr="00E351B3" w:rsidRDefault="0087432F" w:rsidP="00765BC4">
      <w:pPr>
        <w:spacing w:after="0"/>
        <w:ind w:firstLine="720"/>
        <w:rPr>
          <w:sz w:val="24"/>
          <w:szCs w:val="24"/>
        </w:rPr>
      </w:pPr>
      <w:r w:rsidRPr="0087432F">
        <w:rPr>
          <w:sz w:val="24"/>
          <w:szCs w:val="24"/>
        </w:rPr>
        <w:t xml:space="preserve">Commissioner </w:t>
      </w:r>
      <w:proofErr w:type="spellStart"/>
      <w:r w:rsidRPr="0087432F">
        <w:rPr>
          <w:sz w:val="24"/>
          <w:szCs w:val="24"/>
        </w:rPr>
        <w:t>Zollinger</w:t>
      </w:r>
      <w:proofErr w:type="spellEnd"/>
      <w:r w:rsidRPr="0087432F">
        <w:rPr>
          <w:sz w:val="24"/>
          <w:szCs w:val="24"/>
        </w:rPr>
        <w:t xml:space="preserve"> moved to, “recommend to the city council that they approve the amended ordinance changes to Title 10 Zoning Regulations, Chapter 7 Commercial Zone, 10-7-4 D., Title 10 Zoning Regulations, Chapter 14 Parking, 10-14-19 and Title 11 Subdivision Regulations, Chapter 6 Design Standards, 11-6-7 C.”  Commission Royle seconded the motion, which carried.</w:t>
      </w:r>
    </w:p>
    <w:p w:rsidR="005B79E5" w:rsidRPr="00E351B3" w:rsidRDefault="005B79E5" w:rsidP="00FD3FD4">
      <w:pPr>
        <w:spacing w:after="0"/>
        <w:rPr>
          <w:sz w:val="24"/>
          <w:szCs w:val="24"/>
        </w:rPr>
      </w:pPr>
    </w:p>
    <w:p w:rsidR="005B79E5" w:rsidRPr="00E351B3" w:rsidRDefault="005B79E5" w:rsidP="005B79E5">
      <w:pPr>
        <w:spacing w:after="0"/>
        <w:jc w:val="center"/>
        <w:rPr>
          <w:sz w:val="24"/>
          <w:szCs w:val="24"/>
        </w:rPr>
      </w:pPr>
      <w:r w:rsidRPr="00E351B3">
        <w:rPr>
          <w:sz w:val="24"/>
          <w:szCs w:val="24"/>
        </w:rPr>
        <w:t>Proceedings of the Meeting</w:t>
      </w:r>
    </w:p>
    <w:p w:rsidR="005B79E5" w:rsidRPr="00E351B3" w:rsidRDefault="005B79E5" w:rsidP="00FD3FD4">
      <w:pPr>
        <w:spacing w:after="0"/>
        <w:rPr>
          <w:sz w:val="24"/>
          <w:szCs w:val="24"/>
        </w:rPr>
      </w:pPr>
    </w:p>
    <w:p w:rsidR="005B79E5" w:rsidRPr="00E351B3" w:rsidRDefault="005B79E5" w:rsidP="00E96B3B">
      <w:pPr>
        <w:spacing w:after="0" w:line="240" w:lineRule="auto"/>
        <w:rPr>
          <w:sz w:val="24"/>
          <w:szCs w:val="24"/>
        </w:rPr>
      </w:pPr>
      <w:r w:rsidRPr="00E351B3">
        <w:rPr>
          <w:sz w:val="24"/>
          <w:szCs w:val="24"/>
        </w:rPr>
        <w:tab/>
        <w:t xml:space="preserve">The River Heights City Planning Commission met at 7:00 p.m. in the Ervin R. Crosbie Council Chambers on </w:t>
      </w:r>
      <w:r w:rsidR="00BC08D9">
        <w:rPr>
          <w:sz w:val="24"/>
          <w:szCs w:val="24"/>
        </w:rPr>
        <w:t>August 19</w:t>
      </w:r>
      <w:r w:rsidR="00596370">
        <w:rPr>
          <w:sz w:val="24"/>
          <w:szCs w:val="24"/>
        </w:rPr>
        <w:t>, 2014</w:t>
      </w:r>
      <w:r w:rsidRPr="00E351B3">
        <w:rPr>
          <w:sz w:val="24"/>
          <w:szCs w:val="24"/>
        </w:rPr>
        <w:t>.</w:t>
      </w:r>
    </w:p>
    <w:p w:rsidR="005B79E5" w:rsidRPr="00E351B3" w:rsidRDefault="005B79E5" w:rsidP="00E96B3B">
      <w:pPr>
        <w:spacing w:after="0" w:line="240" w:lineRule="auto"/>
        <w:rPr>
          <w:sz w:val="24"/>
          <w:szCs w:val="24"/>
        </w:rPr>
      </w:pPr>
      <w:r w:rsidRPr="00E351B3">
        <w:rPr>
          <w:sz w:val="24"/>
          <w:szCs w:val="24"/>
        </w:rPr>
        <w:tab/>
      </w:r>
      <w:r w:rsidR="009C7202">
        <w:rPr>
          <w:sz w:val="24"/>
          <w:szCs w:val="24"/>
          <w:u w:val="single"/>
        </w:rPr>
        <w:t>Adoption of Prior Minutes</w:t>
      </w:r>
      <w:r w:rsidRPr="001525DB">
        <w:rPr>
          <w:sz w:val="24"/>
          <w:szCs w:val="24"/>
          <w:u w:val="single"/>
        </w:rPr>
        <w:t>:</w:t>
      </w:r>
      <w:r w:rsidRPr="00E351B3">
        <w:rPr>
          <w:sz w:val="24"/>
          <w:szCs w:val="24"/>
        </w:rPr>
        <w:t xml:space="preserve">  Minutes for the </w:t>
      </w:r>
      <w:r w:rsidR="00BC08D9">
        <w:rPr>
          <w:sz w:val="24"/>
          <w:szCs w:val="24"/>
        </w:rPr>
        <w:t>August 5</w:t>
      </w:r>
      <w:r w:rsidR="005110AA">
        <w:rPr>
          <w:sz w:val="24"/>
          <w:szCs w:val="24"/>
        </w:rPr>
        <w:t>, 201</w:t>
      </w:r>
      <w:r w:rsidR="00596370">
        <w:rPr>
          <w:sz w:val="24"/>
          <w:szCs w:val="24"/>
        </w:rPr>
        <w:t>4</w:t>
      </w:r>
      <w:r w:rsidRPr="00E351B3">
        <w:rPr>
          <w:sz w:val="24"/>
          <w:szCs w:val="24"/>
        </w:rPr>
        <w:t xml:space="preserve"> Planning Commission Meeting were reviewed.</w:t>
      </w:r>
    </w:p>
    <w:p w:rsidR="00E96B3B" w:rsidRDefault="005B79E5" w:rsidP="00E96B3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351B3">
        <w:rPr>
          <w:sz w:val="24"/>
          <w:szCs w:val="24"/>
        </w:rPr>
        <w:tab/>
      </w:r>
      <w:r w:rsidRPr="00E351B3">
        <w:rPr>
          <w:b/>
          <w:sz w:val="24"/>
          <w:szCs w:val="24"/>
        </w:rPr>
        <w:t xml:space="preserve">Commissioner </w:t>
      </w:r>
      <w:proofErr w:type="spellStart"/>
      <w:r w:rsidR="000E0A33">
        <w:rPr>
          <w:b/>
          <w:sz w:val="24"/>
          <w:szCs w:val="24"/>
        </w:rPr>
        <w:t>Zollinger</w:t>
      </w:r>
      <w:proofErr w:type="spellEnd"/>
      <w:r w:rsidR="00A66D74">
        <w:rPr>
          <w:b/>
          <w:sz w:val="24"/>
          <w:szCs w:val="24"/>
        </w:rPr>
        <w:t xml:space="preserve"> </w:t>
      </w:r>
      <w:r w:rsidRPr="00E351B3">
        <w:rPr>
          <w:b/>
          <w:sz w:val="24"/>
          <w:szCs w:val="24"/>
        </w:rPr>
        <w:t>moved to “approve t</w:t>
      </w:r>
      <w:r w:rsidR="005110AA">
        <w:rPr>
          <w:b/>
          <w:sz w:val="24"/>
          <w:szCs w:val="24"/>
        </w:rPr>
        <w:t xml:space="preserve">he minutes of the </w:t>
      </w:r>
      <w:r w:rsidR="00BC08D9">
        <w:rPr>
          <w:b/>
          <w:sz w:val="24"/>
          <w:szCs w:val="24"/>
        </w:rPr>
        <w:t>August 5</w:t>
      </w:r>
      <w:r w:rsidR="00596370">
        <w:rPr>
          <w:b/>
          <w:sz w:val="24"/>
          <w:szCs w:val="24"/>
        </w:rPr>
        <w:t>, 2014</w:t>
      </w:r>
      <w:r w:rsidRPr="00E351B3">
        <w:rPr>
          <w:b/>
          <w:sz w:val="24"/>
          <w:szCs w:val="24"/>
        </w:rPr>
        <w:t xml:space="preserve"> Commission meeting.”  Commissioner </w:t>
      </w:r>
      <w:r w:rsidR="000E0A33">
        <w:rPr>
          <w:b/>
          <w:sz w:val="24"/>
          <w:szCs w:val="24"/>
        </w:rPr>
        <w:t>Royle</w:t>
      </w:r>
      <w:r w:rsidR="00A66D74">
        <w:rPr>
          <w:b/>
          <w:sz w:val="24"/>
          <w:szCs w:val="24"/>
        </w:rPr>
        <w:t xml:space="preserve"> </w:t>
      </w:r>
      <w:r w:rsidRPr="00E351B3">
        <w:rPr>
          <w:b/>
          <w:sz w:val="24"/>
          <w:szCs w:val="24"/>
        </w:rPr>
        <w:t>seconded the motion, which carried.</w:t>
      </w:r>
    </w:p>
    <w:p w:rsidR="0008677F" w:rsidRDefault="00BC08D9" w:rsidP="00E96B3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C08D9">
        <w:rPr>
          <w:rFonts w:ascii="Times New Roman" w:hAnsi="Times New Roman"/>
          <w:sz w:val="24"/>
          <w:szCs w:val="24"/>
          <w:u w:val="single"/>
        </w:rPr>
        <w:t>Public Hearing to Discuss Changes to the River Heights City Code:</w:t>
      </w:r>
      <w:r>
        <w:rPr>
          <w:rFonts w:ascii="Times New Roman" w:hAnsi="Times New Roman"/>
          <w:sz w:val="24"/>
          <w:szCs w:val="24"/>
        </w:rPr>
        <w:t xml:space="preserve">  Commissioner Davidsavor </w:t>
      </w:r>
      <w:r w:rsidR="000E0A33">
        <w:rPr>
          <w:rFonts w:ascii="Times New Roman" w:hAnsi="Times New Roman"/>
          <w:sz w:val="24"/>
          <w:szCs w:val="24"/>
        </w:rPr>
        <w:t>opened the hearing.  Councilmember Wright presented the proposed changes which</w:t>
      </w:r>
      <w:r w:rsidR="00C767EC">
        <w:rPr>
          <w:rFonts w:ascii="Times New Roman" w:hAnsi="Times New Roman"/>
          <w:sz w:val="24"/>
          <w:szCs w:val="24"/>
        </w:rPr>
        <w:t xml:space="preserve"> included the allowance of a </w:t>
      </w:r>
      <w:r w:rsidR="000E0A33">
        <w:rPr>
          <w:rFonts w:ascii="Times New Roman" w:hAnsi="Times New Roman"/>
          <w:sz w:val="24"/>
          <w:szCs w:val="24"/>
        </w:rPr>
        <w:t xml:space="preserve">soft surface parking area, to allow temporary parking up to one year.  </w:t>
      </w:r>
      <w:r w:rsidR="000E0A33">
        <w:rPr>
          <w:rFonts w:ascii="Times New Roman" w:hAnsi="Times New Roman"/>
          <w:sz w:val="24"/>
          <w:szCs w:val="24"/>
        </w:rPr>
        <w:lastRenderedPageBreak/>
        <w:t>Commissioner Davidsavor asked when the one year would start.  Greg Cole</w:t>
      </w:r>
      <w:r w:rsidR="0008677F">
        <w:rPr>
          <w:rFonts w:ascii="Times New Roman" w:hAnsi="Times New Roman"/>
          <w:sz w:val="24"/>
          <w:szCs w:val="24"/>
        </w:rPr>
        <w:t xml:space="preserve">, of </w:t>
      </w:r>
      <w:proofErr w:type="spellStart"/>
      <w:r w:rsidR="0008677F">
        <w:rPr>
          <w:rFonts w:ascii="Times New Roman" w:hAnsi="Times New Roman"/>
          <w:sz w:val="24"/>
          <w:szCs w:val="24"/>
        </w:rPr>
        <w:t>Conservice</w:t>
      </w:r>
      <w:proofErr w:type="spellEnd"/>
      <w:r w:rsidR="0008677F">
        <w:rPr>
          <w:rFonts w:ascii="Times New Roman" w:hAnsi="Times New Roman"/>
          <w:sz w:val="24"/>
          <w:szCs w:val="24"/>
        </w:rPr>
        <w:t>,</w:t>
      </w:r>
      <w:r w:rsidR="000E0A33">
        <w:rPr>
          <w:rFonts w:ascii="Times New Roman" w:hAnsi="Times New Roman"/>
          <w:sz w:val="24"/>
          <w:szCs w:val="24"/>
        </w:rPr>
        <w:t xml:space="preserve"> suggested the city issue a permit for 365 specific days.  </w:t>
      </w:r>
    </w:p>
    <w:p w:rsidR="009C72E9" w:rsidRDefault="000E0A33" w:rsidP="00E96B3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second </w:t>
      </w:r>
      <w:r w:rsidR="0008677F">
        <w:rPr>
          <w:rFonts w:ascii="Times New Roman" w:hAnsi="Times New Roman"/>
          <w:sz w:val="24"/>
          <w:szCs w:val="24"/>
        </w:rPr>
        <w:t xml:space="preserve">change </w:t>
      </w:r>
      <w:r w:rsidR="00C767EC">
        <w:rPr>
          <w:rFonts w:ascii="Times New Roman" w:hAnsi="Times New Roman"/>
          <w:sz w:val="24"/>
          <w:szCs w:val="24"/>
        </w:rPr>
        <w:t xml:space="preserve">was the addition of </w:t>
      </w:r>
      <w:r w:rsidR="0008677F">
        <w:rPr>
          <w:rFonts w:ascii="Times New Roman" w:hAnsi="Times New Roman"/>
          <w:sz w:val="24"/>
          <w:szCs w:val="24"/>
        </w:rPr>
        <w:t>a proposed section to address temporary off-street parking.</w:t>
      </w:r>
    </w:p>
    <w:p w:rsidR="0008677F" w:rsidRDefault="0008677F" w:rsidP="00E96B3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third item addresse</w:t>
      </w:r>
      <w:r w:rsidR="00C767EC">
        <w:rPr>
          <w:rFonts w:ascii="Times New Roman" w:hAnsi="Times New Roman"/>
          <w:sz w:val="24"/>
          <w:szCs w:val="24"/>
        </w:rPr>
        <w:t>d</w:t>
      </w:r>
      <w:r w:rsidR="005E3E9A">
        <w:rPr>
          <w:rFonts w:ascii="Times New Roman" w:hAnsi="Times New Roman"/>
          <w:sz w:val="24"/>
          <w:szCs w:val="24"/>
        </w:rPr>
        <w:t xml:space="preserve"> was </w:t>
      </w:r>
      <w:r>
        <w:rPr>
          <w:rFonts w:ascii="Times New Roman" w:hAnsi="Times New Roman"/>
          <w:sz w:val="24"/>
          <w:szCs w:val="24"/>
        </w:rPr>
        <w:t xml:space="preserve">lighting in </w:t>
      </w:r>
      <w:r w:rsidR="005E3E9A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new subdivision.  Historically, Rocky Mountain Power has taken care of installation and maintenance.  With LED lighting </w:t>
      </w:r>
      <w:r w:rsidR="00AF509F">
        <w:rPr>
          <w:rFonts w:ascii="Times New Roman" w:hAnsi="Times New Roman"/>
          <w:sz w:val="24"/>
          <w:szCs w:val="24"/>
        </w:rPr>
        <w:t>now available and t</w:t>
      </w:r>
      <w:r>
        <w:rPr>
          <w:rFonts w:ascii="Times New Roman" w:hAnsi="Times New Roman"/>
          <w:sz w:val="24"/>
          <w:szCs w:val="24"/>
        </w:rPr>
        <w:t xml:space="preserve">he option of the city </w:t>
      </w:r>
      <w:r w:rsidR="00AF509F">
        <w:rPr>
          <w:rFonts w:ascii="Times New Roman" w:hAnsi="Times New Roman"/>
          <w:sz w:val="24"/>
          <w:szCs w:val="24"/>
        </w:rPr>
        <w:t xml:space="preserve">to take over street lights, </w:t>
      </w:r>
      <w:r>
        <w:rPr>
          <w:rFonts w:ascii="Times New Roman" w:hAnsi="Times New Roman"/>
          <w:sz w:val="24"/>
          <w:szCs w:val="24"/>
        </w:rPr>
        <w:t xml:space="preserve">the city’s ordinance would </w:t>
      </w:r>
      <w:r w:rsidR="00AF509F">
        <w:rPr>
          <w:rFonts w:ascii="Times New Roman" w:hAnsi="Times New Roman"/>
          <w:sz w:val="24"/>
          <w:szCs w:val="24"/>
        </w:rPr>
        <w:t>specify that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subdivider</w:t>
      </w:r>
      <w:r w:rsidR="00AF509F"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would </w:t>
      </w:r>
      <w:r w:rsidR="00AF509F">
        <w:rPr>
          <w:rFonts w:ascii="Times New Roman" w:hAnsi="Times New Roman"/>
          <w:sz w:val="24"/>
          <w:szCs w:val="24"/>
        </w:rPr>
        <w:t>install</w:t>
      </w:r>
      <w:r>
        <w:rPr>
          <w:rFonts w:ascii="Times New Roman" w:hAnsi="Times New Roman"/>
          <w:sz w:val="24"/>
          <w:szCs w:val="24"/>
        </w:rPr>
        <w:t xml:space="preserve"> their </w:t>
      </w:r>
      <w:r w:rsidR="00AF509F">
        <w:rPr>
          <w:rFonts w:ascii="Times New Roman" w:hAnsi="Times New Roman"/>
          <w:sz w:val="24"/>
          <w:szCs w:val="24"/>
        </w:rPr>
        <w:t xml:space="preserve">own </w:t>
      </w:r>
      <w:r>
        <w:rPr>
          <w:rFonts w:ascii="Times New Roman" w:hAnsi="Times New Roman"/>
          <w:sz w:val="24"/>
          <w:szCs w:val="24"/>
        </w:rPr>
        <w:t xml:space="preserve">street lighting. </w:t>
      </w:r>
    </w:p>
    <w:p w:rsidR="0008677F" w:rsidRDefault="0008677F" w:rsidP="00E96B3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Greg Cole discussed lighting</w:t>
      </w:r>
      <w:r w:rsidR="00FE1B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F509F">
        <w:rPr>
          <w:rFonts w:ascii="Times New Roman" w:hAnsi="Times New Roman"/>
          <w:sz w:val="24"/>
          <w:szCs w:val="24"/>
        </w:rPr>
        <w:t>in relation to t</w:t>
      </w:r>
      <w:r>
        <w:rPr>
          <w:rFonts w:ascii="Times New Roman" w:hAnsi="Times New Roman"/>
          <w:sz w:val="24"/>
          <w:szCs w:val="24"/>
        </w:rPr>
        <w:t>heir temporary parking</w:t>
      </w:r>
      <w:r w:rsidR="00AF509F">
        <w:rPr>
          <w:rFonts w:ascii="Times New Roman" w:hAnsi="Times New Roman"/>
          <w:sz w:val="24"/>
          <w:szCs w:val="24"/>
        </w:rPr>
        <w:t xml:space="preserve"> area, which</w:t>
      </w:r>
      <w:r>
        <w:rPr>
          <w:rFonts w:ascii="Times New Roman" w:hAnsi="Times New Roman"/>
          <w:sz w:val="24"/>
          <w:szCs w:val="24"/>
        </w:rPr>
        <w:t xml:space="preserve"> would be near 100 East</w:t>
      </w:r>
      <w:r w:rsidR="00DC2E6C">
        <w:rPr>
          <w:rFonts w:ascii="Times New Roman" w:hAnsi="Times New Roman"/>
          <w:sz w:val="24"/>
          <w:szCs w:val="24"/>
        </w:rPr>
        <w:t xml:space="preserve"> (west end of their property)</w:t>
      </w:r>
      <w:r>
        <w:rPr>
          <w:rFonts w:ascii="Times New Roman" w:hAnsi="Times New Roman"/>
          <w:sz w:val="24"/>
          <w:szCs w:val="24"/>
        </w:rPr>
        <w:t>.  The</w:t>
      </w:r>
      <w:r w:rsidR="00AF509F">
        <w:rPr>
          <w:rFonts w:ascii="Times New Roman" w:hAnsi="Times New Roman"/>
          <w:sz w:val="24"/>
          <w:szCs w:val="24"/>
        </w:rPr>
        <w:t xml:space="preserve">y plan to start </w:t>
      </w:r>
      <w:r>
        <w:rPr>
          <w:rFonts w:ascii="Times New Roman" w:hAnsi="Times New Roman"/>
          <w:sz w:val="24"/>
          <w:szCs w:val="24"/>
        </w:rPr>
        <w:t>construction for the building in the spring</w:t>
      </w:r>
      <w:r w:rsidR="00DC2E6C">
        <w:rPr>
          <w:rFonts w:ascii="Times New Roman" w:hAnsi="Times New Roman"/>
          <w:sz w:val="24"/>
          <w:szCs w:val="24"/>
        </w:rPr>
        <w:t>, at which time they’d put in a hard surface parking lot on the east side</w:t>
      </w:r>
      <w:r>
        <w:rPr>
          <w:rFonts w:ascii="Times New Roman" w:hAnsi="Times New Roman"/>
          <w:sz w:val="24"/>
          <w:szCs w:val="24"/>
        </w:rPr>
        <w:t xml:space="preserve">.  They want to know what they need to </w:t>
      </w:r>
      <w:r w:rsidR="00DC2E6C">
        <w:rPr>
          <w:rFonts w:ascii="Times New Roman" w:hAnsi="Times New Roman"/>
          <w:sz w:val="24"/>
          <w:szCs w:val="24"/>
        </w:rPr>
        <w:t>install for l</w:t>
      </w:r>
      <w:r>
        <w:rPr>
          <w:rFonts w:ascii="Times New Roman" w:hAnsi="Times New Roman"/>
          <w:sz w:val="24"/>
          <w:szCs w:val="24"/>
        </w:rPr>
        <w:t>ighting in the temporary parking</w:t>
      </w:r>
      <w:r w:rsidR="00DC2E6C">
        <w:rPr>
          <w:rFonts w:ascii="Times New Roman" w:hAnsi="Times New Roman"/>
          <w:sz w:val="24"/>
          <w:szCs w:val="24"/>
        </w:rPr>
        <w:t xml:space="preserve"> area</w:t>
      </w:r>
      <w:r>
        <w:rPr>
          <w:rFonts w:ascii="Times New Roman" w:hAnsi="Times New Roman"/>
          <w:sz w:val="24"/>
          <w:szCs w:val="24"/>
        </w:rPr>
        <w:t xml:space="preserve">.  Councilmember Wright said it would be to everyone’s advantage </w:t>
      </w:r>
      <w:r w:rsidR="00DC2E6C">
        <w:rPr>
          <w:rFonts w:ascii="Times New Roman" w:hAnsi="Times New Roman"/>
          <w:sz w:val="24"/>
          <w:szCs w:val="24"/>
        </w:rPr>
        <w:t xml:space="preserve">for them </w:t>
      </w:r>
      <w:r>
        <w:rPr>
          <w:rFonts w:ascii="Times New Roman" w:hAnsi="Times New Roman"/>
          <w:sz w:val="24"/>
          <w:szCs w:val="24"/>
        </w:rPr>
        <w:t>to supp</w:t>
      </w:r>
      <w:r w:rsidR="00DC2E6C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 w:rsidR="00146E75">
        <w:rPr>
          <w:rFonts w:ascii="Times New Roman" w:hAnsi="Times New Roman"/>
          <w:sz w:val="24"/>
          <w:szCs w:val="24"/>
        </w:rPr>
        <w:t xml:space="preserve">‘reasonable’ </w:t>
      </w:r>
      <w:r>
        <w:rPr>
          <w:rFonts w:ascii="Times New Roman" w:hAnsi="Times New Roman"/>
          <w:sz w:val="24"/>
          <w:szCs w:val="24"/>
        </w:rPr>
        <w:t xml:space="preserve">lighting for their employees.  Mr. Cole </w:t>
      </w:r>
      <w:r w:rsidR="00FE1BE9">
        <w:rPr>
          <w:rFonts w:ascii="Times New Roman" w:hAnsi="Times New Roman"/>
          <w:sz w:val="24"/>
          <w:szCs w:val="24"/>
        </w:rPr>
        <w:t xml:space="preserve">agreed </w:t>
      </w:r>
      <w:r>
        <w:rPr>
          <w:rFonts w:ascii="Times New Roman" w:hAnsi="Times New Roman"/>
          <w:sz w:val="24"/>
          <w:szCs w:val="24"/>
        </w:rPr>
        <w:t>they are concerned about the safety of</w:t>
      </w:r>
      <w:r w:rsidR="00FE1BE9">
        <w:rPr>
          <w:rFonts w:ascii="Times New Roman" w:hAnsi="Times New Roman"/>
          <w:sz w:val="24"/>
          <w:szCs w:val="24"/>
        </w:rPr>
        <w:t xml:space="preserve"> their employees.  Mr.</w:t>
      </w:r>
      <w:r>
        <w:rPr>
          <w:rFonts w:ascii="Times New Roman" w:hAnsi="Times New Roman"/>
          <w:sz w:val="24"/>
          <w:szCs w:val="24"/>
        </w:rPr>
        <w:t xml:space="preserve"> Wright suggested having their electrical engineer design their temporary lighting </w:t>
      </w:r>
      <w:r w:rsidR="00FE1BE9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coincide with the permanent lighting later.  </w:t>
      </w:r>
    </w:p>
    <w:p w:rsidR="003D32DF" w:rsidRDefault="003D32DF" w:rsidP="00E96B3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Councilmember Wright pointed out the time frame </w:t>
      </w:r>
      <w:r w:rsidR="00FE1BE9">
        <w:rPr>
          <w:rFonts w:ascii="Times New Roman" w:hAnsi="Times New Roman"/>
          <w:sz w:val="24"/>
          <w:szCs w:val="24"/>
        </w:rPr>
        <w:t xml:space="preserve">for a temporary parking lot </w:t>
      </w:r>
      <w:r>
        <w:rPr>
          <w:rFonts w:ascii="Times New Roman" w:hAnsi="Times New Roman"/>
          <w:sz w:val="24"/>
          <w:szCs w:val="24"/>
        </w:rPr>
        <w:t xml:space="preserve">is one year or as extended by the council.  He </w:t>
      </w:r>
      <w:r w:rsidR="00644B69">
        <w:rPr>
          <w:rFonts w:ascii="Times New Roman" w:hAnsi="Times New Roman"/>
          <w:sz w:val="24"/>
          <w:szCs w:val="24"/>
        </w:rPr>
        <w:t xml:space="preserve">noted the intent of the extension would be for a short time.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D32DF" w:rsidRDefault="003D32DF" w:rsidP="00E96B3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Commissioner Davidsavor asked if </w:t>
      </w:r>
      <w:proofErr w:type="spellStart"/>
      <w:r w:rsidR="00644B69">
        <w:rPr>
          <w:rFonts w:ascii="Times New Roman" w:hAnsi="Times New Roman"/>
          <w:sz w:val="24"/>
          <w:szCs w:val="24"/>
        </w:rPr>
        <w:t>Conservice</w:t>
      </w:r>
      <w:proofErr w:type="spellEnd"/>
      <w:r w:rsidR="00644B69">
        <w:rPr>
          <w:rFonts w:ascii="Times New Roman" w:hAnsi="Times New Roman"/>
          <w:sz w:val="24"/>
          <w:szCs w:val="24"/>
        </w:rPr>
        <w:t xml:space="preserve"> would </w:t>
      </w:r>
      <w:r>
        <w:rPr>
          <w:rFonts w:ascii="Times New Roman" w:hAnsi="Times New Roman"/>
          <w:sz w:val="24"/>
          <w:szCs w:val="24"/>
        </w:rPr>
        <w:t>need a permit for the</w:t>
      </w:r>
      <w:r w:rsidR="00644B69"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z w:val="24"/>
          <w:szCs w:val="24"/>
        </w:rPr>
        <w:t xml:space="preserve"> temporary</w:t>
      </w:r>
      <w:r w:rsidR="00947ADC">
        <w:rPr>
          <w:rFonts w:ascii="Times New Roman" w:hAnsi="Times New Roman"/>
          <w:sz w:val="24"/>
          <w:szCs w:val="24"/>
        </w:rPr>
        <w:t xml:space="preserve"> lot and for the per</w:t>
      </w:r>
      <w:r>
        <w:rPr>
          <w:rFonts w:ascii="Times New Roman" w:hAnsi="Times New Roman"/>
          <w:sz w:val="24"/>
          <w:szCs w:val="24"/>
        </w:rPr>
        <w:t xml:space="preserve">manent </w:t>
      </w:r>
      <w:r w:rsidR="00947ADC">
        <w:rPr>
          <w:rFonts w:ascii="Times New Roman" w:hAnsi="Times New Roman"/>
          <w:sz w:val="24"/>
          <w:szCs w:val="24"/>
        </w:rPr>
        <w:t>lot</w:t>
      </w:r>
      <w:r>
        <w:rPr>
          <w:rFonts w:ascii="Times New Roman" w:hAnsi="Times New Roman"/>
          <w:sz w:val="24"/>
          <w:szCs w:val="24"/>
        </w:rPr>
        <w:t xml:space="preserve"> before it is finished.  Mr. Cole </w:t>
      </w:r>
      <w:r w:rsidR="00947ADC">
        <w:rPr>
          <w:rFonts w:ascii="Times New Roman" w:hAnsi="Times New Roman"/>
          <w:sz w:val="24"/>
          <w:szCs w:val="24"/>
        </w:rPr>
        <w:t>explained</w:t>
      </w:r>
      <w:r>
        <w:rPr>
          <w:rFonts w:ascii="Times New Roman" w:hAnsi="Times New Roman"/>
          <w:sz w:val="24"/>
          <w:szCs w:val="24"/>
        </w:rPr>
        <w:t xml:space="preserve"> they will finish off the east permanent lot</w:t>
      </w:r>
      <w:r w:rsidR="00947ADC">
        <w:rPr>
          <w:rFonts w:ascii="Times New Roman" w:hAnsi="Times New Roman"/>
          <w:sz w:val="24"/>
          <w:szCs w:val="24"/>
        </w:rPr>
        <w:t xml:space="preserve"> before they use it</w:t>
      </w:r>
      <w:r>
        <w:rPr>
          <w:rFonts w:ascii="Times New Roman" w:hAnsi="Times New Roman"/>
          <w:sz w:val="24"/>
          <w:szCs w:val="24"/>
        </w:rPr>
        <w:t xml:space="preserve">.   </w:t>
      </w:r>
    </w:p>
    <w:p w:rsidR="003D32DF" w:rsidRDefault="003D32DF" w:rsidP="00E96B3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Councilmember Wright reminded this </w:t>
      </w:r>
      <w:r w:rsidR="00947ADC">
        <w:rPr>
          <w:rFonts w:ascii="Times New Roman" w:hAnsi="Times New Roman"/>
          <w:sz w:val="24"/>
          <w:szCs w:val="24"/>
        </w:rPr>
        <w:t>new code language will only be in the commercial section.  Although, i</w:t>
      </w:r>
      <w:r>
        <w:rPr>
          <w:rFonts w:ascii="Times New Roman" w:hAnsi="Times New Roman"/>
          <w:sz w:val="24"/>
          <w:szCs w:val="24"/>
        </w:rPr>
        <w:t>t could spill into the multi-use zone so he suggeste</w:t>
      </w:r>
      <w:r w:rsidR="00947AD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 w:rsidR="00947ADC">
        <w:rPr>
          <w:rFonts w:ascii="Times New Roman" w:hAnsi="Times New Roman"/>
          <w:sz w:val="24"/>
          <w:szCs w:val="24"/>
        </w:rPr>
        <w:t>making sure they get the int</w:t>
      </w:r>
      <w:r>
        <w:rPr>
          <w:rFonts w:ascii="Times New Roman" w:hAnsi="Times New Roman"/>
          <w:sz w:val="24"/>
          <w:szCs w:val="24"/>
        </w:rPr>
        <w:t xml:space="preserve">ent spelled out.  </w:t>
      </w:r>
    </w:p>
    <w:p w:rsidR="003D32DF" w:rsidRDefault="003D32DF" w:rsidP="00E96B3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Commissioner </w:t>
      </w:r>
      <w:proofErr w:type="spellStart"/>
      <w:r>
        <w:rPr>
          <w:rFonts w:ascii="Times New Roman" w:hAnsi="Times New Roman"/>
          <w:sz w:val="24"/>
          <w:szCs w:val="24"/>
        </w:rPr>
        <w:t>Zollinger</w:t>
      </w:r>
      <w:proofErr w:type="spellEnd"/>
      <w:r>
        <w:rPr>
          <w:rFonts w:ascii="Times New Roman" w:hAnsi="Times New Roman"/>
          <w:sz w:val="24"/>
          <w:szCs w:val="24"/>
        </w:rPr>
        <w:t xml:space="preserve"> felt ‘temporary’ and ‘permanent’ should be defined.</w:t>
      </w:r>
    </w:p>
    <w:p w:rsidR="00947ADC" w:rsidRDefault="00E958CD" w:rsidP="00E96B3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was held on their need to take care of storm water</w:t>
      </w:r>
      <w:r w:rsidR="00947ADC">
        <w:rPr>
          <w:rFonts w:ascii="Times New Roman" w:hAnsi="Times New Roman"/>
          <w:sz w:val="24"/>
          <w:szCs w:val="24"/>
        </w:rPr>
        <w:t xml:space="preserve"> on their property</w:t>
      </w:r>
      <w:r>
        <w:rPr>
          <w:rFonts w:ascii="Times New Roman" w:hAnsi="Times New Roman"/>
          <w:sz w:val="24"/>
          <w:szCs w:val="24"/>
        </w:rPr>
        <w:t xml:space="preserve">.  Commissioner Davidsavor </w:t>
      </w:r>
      <w:r w:rsidR="00947ADC">
        <w:rPr>
          <w:rFonts w:ascii="Times New Roman" w:hAnsi="Times New Roman"/>
          <w:sz w:val="24"/>
          <w:szCs w:val="24"/>
        </w:rPr>
        <w:t xml:space="preserve">informed that this property receives quite a bit of irrigation water at the end of the line.  </w:t>
      </w:r>
    </w:p>
    <w:p w:rsidR="00E96B3B" w:rsidRDefault="00947ADC" w:rsidP="00E96B3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</w:t>
      </w:r>
      <w:r w:rsidR="00E958CD">
        <w:rPr>
          <w:rFonts w:ascii="Times New Roman" w:hAnsi="Times New Roman"/>
          <w:sz w:val="24"/>
          <w:szCs w:val="24"/>
        </w:rPr>
        <w:t xml:space="preserve">g Cole </w:t>
      </w:r>
      <w:r w:rsidR="00146E75">
        <w:rPr>
          <w:rFonts w:ascii="Times New Roman" w:hAnsi="Times New Roman"/>
          <w:sz w:val="24"/>
          <w:szCs w:val="24"/>
        </w:rPr>
        <w:t xml:space="preserve">assured they will be aware of the water situation.  He </w:t>
      </w:r>
      <w:r w:rsidR="00E958CD">
        <w:rPr>
          <w:rFonts w:ascii="Times New Roman" w:hAnsi="Times New Roman"/>
          <w:sz w:val="24"/>
          <w:szCs w:val="24"/>
        </w:rPr>
        <w:t>took leave of the meeting.</w:t>
      </w:r>
    </w:p>
    <w:p w:rsidR="00947ADC" w:rsidRDefault="00E958CD" w:rsidP="00E96B3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Councilmember Wright pointed out the</w:t>
      </w:r>
      <w:r w:rsidR="00947ADC">
        <w:rPr>
          <w:rFonts w:ascii="Times New Roman" w:hAnsi="Times New Roman"/>
          <w:sz w:val="24"/>
          <w:szCs w:val="24"/>
        </w:rPr>
        <w:t xml:space="preserve"> granting of a temporary parking permit would be done through the conditional use permit procedure.  </w:t>
      </w:r>
      <w:r>
        <w:rPr>
          <w:rFonts w:ascii="Times New Roman" w:hAnsi="Times New Roman"/>
          <w:sz w:val="24"/>
          <w:szCs w:val="24"/>
        </w:rPr>
        <w:t xml:space="preserve">This is the one area of authority the </w:t>
      </w:r>
      <w:r w:rsidR="00146E75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ommission has</w:t>
      </w:r>
      <w:r w:rsidR="00947ADC">
        <w:rPr>
          <w:rFonts w:ascii="Times New Roman" w:hAnsi="Times New Roman"/>
          <w:sz w:val="24"/>
          <w:szCs w:val="24"/>
        </w:rPr>
        <w:t xml:space="preserve">. It makes sense to him that the </w:t>
      </w:r>
      <w:r w:rsidR="00146E75">
        <w:rPr>
          <w:rFonts w:ascii="Times New Roman" w:hAnsi="Times New Roman"/>
          <w:sz w:val="24"/>
          <w:szCs w:val="24"/>
        </w:rPr>
        <w:t>c</w:t>
      </w:r>
      <w:r w:rsidR="00947ADC">
        <w:rPr>
          <w:rFonts w:ascii="Times New Roman" w:hAnsi="Times New Roman"/>
          <w:sz w:val="24"/>
          <w:szCs w:val="24"/>
        </w:rPr>
        <w:t>ommission would be the body to grant an extension</w:t>
      </w:r>
      <w:r>
        <w:rPr>
          <w:rFonts w:ascii="Times New Roman" w:hAnsi="Times New Roman"/>
          <w:sz w:val="24"/>
          <w:szCs w:val="24"/>
        </w:rPr>
        <w:t>, rathe</w:t>
      </w:r>
      <w:r w:rsidR="00B941A0">
        <w:rPr>
          <w:rFonts w:ascii="Times New Roman" w:hAnsi="Times New Roman"/>
          <w:sz w:val="24"/>
          <w:szCs w:val="24"/>
        </w:rPr>
        <w:t xml:space="preserve">r than the </w:t>
      </w:r>
      <w:r w:rsidR="00146E75">
        <w:rPr>
          <w:rFonts w:ascii="Times New Roman" w:hAnsi="Times New Roman"/>
          <w:sz w:val="24"/>
          <w:szCs w:val="24"/>
        </w:rPr>
        <w:t>c</w:t>
      </w:r>
      <w:r w:rsidR="00B941A0">
        <w:rPr>
          <w:rFonts w:ascii="Times New Roman" w:hAnsi="Times New Roman"/>
          <w:sz w:val="24"/>
          <w:szCs w:val="24"/>
        </w:rPr>
        <w:t>ouncil</w:t>
      </w:r>
      <w:r w:rsidR="00947ADC">
        <w:rPr>
          <w:rFonts w:ascii="Times New Roman" w:hAnsi="Times New Roman"/>
          <w:sz w:val="24"/>
          <w:szCs w:val="24"/>
        </w:rPr>
        <w:t xml:space="preserve">. </w:t>
      </w:r>
    </w:p>
    <w:p w:rsidR="00B941A0" w:rsidRDefault="00B941A0" w:rsidP="00E96B3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Councilmember Wright said Engineer Rasmussen has reviewed the lighting </w:t>
      </w:r>
      <w:r w:rsidR="0087432F">
        <w:rPr>
          <w:rFonts w:ascii="Times New Roman" w:hAnsi="Times New Roman"/>
          <w:sz w:val="24"/>
          <w:szCs w:val="24"/>
        </w:rPr>
        <w:t xml:space="preserve">ordinance addition </w:t>
      </w:r>
      <w:r w:rsidR="00AE22CC">
        <w:rPr>
          <w:rFonts w:ascii="Times New Roman" w:hAnsi="Times New Roman"/>
          <w:sz w:val="24"/>
          <w:szCs w:val="24"/>
        </w:rPr>
        <w:t xml:space="preserve">and is fine with it.  He </w:t>
      </w:r>
      <w:r w:rsidR="0087432F">
        <w:rPr>
          <w:rFonts w:ascii="Times New Roman" w:hAnsi="Times New Roman"/>
          <w:sz w:val="24"/>
          <w:szCs w:val="24"/>
        </w:rPr>
        <w:t xml:space="preserve">also </w:t>
      </w:r>
      <w:r w:rsidR="00AE22CC">
        <w:rPr>
          <w:rFonts w:ascii="Times New Roman" w:hAnsi="Times New Roman"/>
          <w:sz w:val="24"/>
          <w:szCs w:val="24"/>
        </w:rPr>
        <w:t xml:space="preserve">suggested the city needs to update the </w:t>
      </w:r>
      <w:r w:rsidR="0087432F">
        <w:rPr>
          <w:rFonts w:ascii="Times New Roman" w:hAnsi="Times New Roman"/>
          <w:sz w:val="24"/>
          <w:szCs w:val="24"/>
        </w:rPr>
        <w:t xml:space="preserve">full </w:t>
      </w:r>
      <w:r w:rsidR="00AE22CC">
        <w:rPr>
          <w:rFonts w:ascii="Times New Roman" w:hAnsi="Times New Roman"/>
          <w:sz w:val="24"/>
          <w:szCs w:val="24"/>
        </w:rPr>
        <w:t>lighting ordinance.  He has asked Shane Swenson if he would consider advising the city on this.  He hasn’t heard back.</w:t>
      </w:r>
    </w:p>
    <w:p w:rsidR="00E96B3B" w:rsidRPr="0087432F" w:rsidRDefault="00E96B3B" w:rsidP="00E96B3B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87432F">
        <w:rPr>
          <w:rFonts w:ascii="Times New Roman" w:hAnsi="Times New Roman"/>
          <w:b/>
          <w:sz w:val="24"/>
          <w:szCs w:val="24"/>
        </w:rPr>
        <w:t>Commissioner</w:t>
      </w:r>
      <w:r w:rsidR="00AE22CC" w:rsidRPr="008743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E22CC" w:rsidRPr="0087432F">
        <w:rPr>
          <w:rFonts w:ascii="Times New Roman" w:hAnsi="Times New Roman"/>
          <w:b/>
          <w:sz w:val="24"/>
          <w:szCs w:val="24"/>
        </w:rPr>
        <w:t>Zollinger</w:t>
      </w:r>
      <w:proofErr w:type="spellEnd"/>
      <w:r w:rsidRPr="0087432F">
        <w:rPr>
          <w:rFonts w:ascii="Times New Roman" w:hAnsi="Times New Roman"/>
          <w:b/>
          <w:sz w:val="24"/>
          <w:szCs w:val="24"/>
        </w:rPr>
        <w:t xml:space="preserve"> moved to</w:t>
      </w:r>
      <w:r w:rsidR="0087432F" w:rsidRPr="0087432F">
        <w:rPr>
          <w:rFonts w:ascii="Times New Roman" w:hAnsi="Times New Roman"/>
          <w:b/>
          <w:sz w:val="24"/>
          <w:szCs w:val="24"/>
        </w:rPr>
        <w:t>,</w:t>
      </w:r>
      <w:r w:rsidRPr="0087432F">
        <w:rPr>
          <w:rFonts w:ascii="Times New Roman" w:hAnsi="Times New Roman"/>
          <w:b/>
          <w:sz w:val="24"/>
          <w:szCs w:val="24"/>
        </w:rPr>
        <w:t xml:space="preserve"> “recommend to the city council that they approve the </w:t>
      </w:r>
      <w:r w:rsidR="00AE22CC" w:rsidRPr="0087432F">
        <w:rPr>
          <w:rFonts w:ascii="Times New Roman" w:hAnsi="Times New Roman"/>
          <w:b/>
          <w:sz w:val="24"/>
          <w:szCs w:val="24"/>
        </w:rPr>
        <w:t xml:space="preserve">amended ordinance changes to </w:t>
      </w:r>
      <w:r w:rsidR="0087432F" w:rsidRPr="0087432F">
        <w:rPr>
          <w:rFonts w:ascii="Times New Roman" w:hAnsi="Times New Roman"/>
          <w:b/>
          <w:sz w:val="24"/>
          <w:szCs w:val="24"/>
        </w:rPr>
        <w:t>Title 10 Zoning Regulations, Chapter 7 Commercial Zone, 10-7-4 D., Title 10 Zoning Regulations, Chapter 14 Parking, 10-14-19 and Title 11 Subdivision Regulations, Chapter 6 Design Standards, 11-6-7 C.”</w:t>
      </w:r>
      <w:r w:rsidR="00AE22CC" w:rsidRPr="0087432F">
        <w:rPr>
          <w:rFonts w:ascii="Times New Roman" w:hAnsi="Times New Roman"/>
          <w:b/>
          <w:sz w:val="24"/>
          <w:szCs w:val="24"/>
        </w:rPr>
        <w:t xml:space="preserve">  Commission Royle </w:t>
      </w:r>
      <w:r w:rsidRPr="0087432F">
        <w:rPr>
          <w:rFonts w:ascii="Times New Roman" w:hAnsi="Times New Roman"/>
          <w:b/>
          <w:sz w:val="24"/>
          <w:szCs w:val="24"/>
        </w:rPr>
        <w:t>seconded the motion, which carried.</w:t>
      </w:r>
    </w:p>
    <w:p w:rsidR="0087432F" w:rsidRDefault="00BC08D9" w:rsidP="00AE22C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E22CC">
        <w:rPr>
          <w:rFonts w:ascii="Times New Roman" w:hAnsi="Times New Roman"/>
          <w:sz w:val="24"/>
          <w:szCs w:val="24"/>
          <w:u w:val="single"/>
        </w:rPr>
        <w:t>Discuss Updating the City’s Moderate Income Housing Report:</w:t>
      </w:r>
      <w:r w:rsidRPr="00AE22CC">
        <w:rPr>
          <w:rFonts w:ascii="Times New Roman" w:hAnsi="Times New Roman"/>
          <w:sz w:val="24"/>
          <w:szCs w:val="24"/>
        </w:rPr>
        <w:t xml:space="preserve">  Commissioner </w:t>
      </w:r>
      <w:r w:rsidR="00AE22CC" w:rsidRPr="00AE22CC">
        <w:rPr>
          <w:rFonts w:ascii="Times New Roman" w:hAnsi="Times New Roman"/>
          <w:sz w:val="24"/>
          <w:szCs w:val="24"/>
        </w:rPr>
        <w:t xml:space="preserve">Davidsavor </w:t>
      </w:r>
      <w:r w:rsidR="0087432F">
        <w:rPr>
          <w:rFonts w:ascii="Times New Roman" w:hAnsi="Times New Roman"/>
          <w:sz w:val="24"/>
          <w:szCs w:val="24"/>
        </w:rPr>
        <w:t>will work on the report and bring it back to the next meeting</w:t>
      </w:r>
      <w:r w:rsidR="00AE22CC" w:rsidRPr="00AE22CC">
        <w:rPr>
          <w:rFonts w:ascii="Times New Roman" w:hAnsi="Times New Roman"/>
          <w:sz w:val="24"/>
          <w:szCs w:val="24"/>
        </w:rPr>
        <w:t>.</w:t>
      </w:r>
    </w:p>
    <w:p w:rsidR="003A70A9" w:rsidRPr="00AE22CC" w:rsidRDefault="003A70A9" w:rsidP="00E96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2CC">
        <w:rPr>
          <w:rFonts w:ascii="Times New Roman" w:hAnsi="Times New Roman"/>
          <w:sz w:val="24"/>
          <w:szCs w:val="24"/>
        </w:rPr>
        <w:lastRenderedPageBreak/>
        <w:tab/>
        <w:t xml:space="preserve">The meeting adjourned at </w:t>
      </w:r>
      <w:r w:rsidR="00AE22CC" w:rsidRPr="00AE22CC">
        <w:rPr>
          <w:rFonts w:ascii="Times New Roman" w:hAnsi="Times New Roman"/>
          <w:sz w:val="24"/>
          <w:szCs w:val="24"/>
        </w:rPr>
        <w:t>8:00</w:t>
      </w:r>
      <w:r w:rsidRPr="00AE22CC">
        <w:rPr>
          <w:rFonts w:ascii="Times New Roman" w:hAnsi="Times New Roman"/>
          <w:sz w:val="24"/>
          <w:szCs w:val="24"/>
        </w:rPr>
        <w:t xml:space="preserve"> p.m.</w:t>
      </w:r>
    </w:p>
    <w:p w:rsidR="003A70A9" w:rsidRPr="00AE22CC" w:rsidRDefault="003A70A9" w:rsidP="00E96B3B">
      <w:pPr>
        <w:spacing w:after="0"/>
        <w:rPr>
          <w:rFonts w:ascii="Times New Roman" w:hAnsi="Times New Roman"/>
          <w:sz w:val="24"/>
          <w:szCs w:val="24"/>
        </w:rPr>
      </w:pPr>
    </w:p>
    <w:p w:rsidR="003A70A9" w:rsidRPr="00E351B3" w:rsidRDefault="003A70A9" w:rsidP="00FD3FD4">
      <w:pPr>
        <w:spacing w:after="0"/>
        <w:rPr>
          <w:sz w:val="24"/>
          <w:szCs w:val="24"/>
        </w:rPr>
      </w:pPr>
    </w:p>
    <w:p w:rsidR="003A70A9" w:rsidRPr="00E351B3" w:rsidRDefault="00E351B3" w:rsidP="00FD3FD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70A9" w:rsidRPr="00E351B3">
        <w:rPr>
          <w:sz w:val="24"/>
          <w:szCs w:val="24"/>
        </w:rPr>
        <w:t>_______________________________________</w:t>
      </w:r>
    </w:p>
    <w:p w:rsidR="003A70A9" w:rsidRPr="00E351B3" w:rsidRDefault="003A70A9" w:rsidP="00FD3FD4">
      <w:pPr>
        <w:spacing w:after="0"/>
        <w:rPr>
          <w:sz w:val="24"/>
          <w:szCs w:val="24"/>
        </w:rPr>
      </w:pPr>
      <w:r w:rsidRPr="00E351B3">
        <w:rPr>
          <w:sz w:val="24"/>
          <w:szCs w:val="24"/>
        </w:rPr>
        <w:tab/>
      </w:r>
      <w:r w:rsidRPr="00E351B3">
        <w:rPr>
          <w:sz w:val="24"/>
          <w:szCs w:val="24"/>
        </w:rPr>
        <w:tab/>
      </w:r>
      <w:r w:rsidRPr="00E351B3">
        <w:rPr>
          <w:sz w:val="24"/>
          <w:szCs w:val="24"/>
        </w:rPr>
        <w:tab/>
      </w:r>
      <w:r w:rsidRPr="00E351B3">
        <w:rPr>
          <w:sz w:val="24"/>
          <w:szCs w:val="24"/>
        </w:rPr>
        <w:tab/>
      </w:r>
      <w:r w:rsidRPr="00E351B3">
        <w:rPr>
          <w:sz w:val="24"/>
          <w:szCs w:val="24"/>
        </w:rPr>
        <w:tab/>
      </w:r>
      <w:r w:rsidRPr="00E351B3">
        <w:rPr>
          <w:sz w:val="24"/>
          <w:szCs w:val="24"/>
        </w:rPr>
        <w:tab/>
      </w:r>
      <w:r w:rsidR="00E351B3" w:rsidRPr="00E351B3">
        <w:rPr>
          <w:sz w:val="24"/>
          <w:szCs w:val="24"/>
        </w:rPr>
        <w:t xml:space="preserve">Sheila Lind, Recorder </w:t>
      </w:r>
    </w:p>
    <w:p w:rsidR="00E351B3" w:rsidRPr="00E351B3" w:rsidRDefault="00E351B3" w:rsidP="00FD3FD4">
      <w:pPr>
        <w:spacing w:after="0"/>
        <w:rPr>
          <w:sz w:val="24"/>
          <w:szCs w:val="24"/>
        </w:rPr>
      </w:pPr>
    </w:p>
    <w:p w:rsidR="00E351B3" w:rsidRPr="00E351B3" w:rsidRDefault="00E351B3" w:rsidP="00FD3FD4">
      <w:pPr>
        <w:spacing w:after="0"/>
        <w:rPr>
          <w:sz w:val="24"/>
          <w:szCs w:val="24"/>
        </w:rPr>
      </w:pPr>
      <w:r w:rsidRPr="00E351B3">
        <w:rPr>
          <w:sz w:val="24"/>
          <w:szCs w:val="24"/>
        </w:rPr>
        <w:t>___________________________________</w:t>
      </w:r>
    </w:p>
    <w:p w:rsidR="00E351B3" w:rsidRPr="00E351B3" w:rsidRDefault="00817EA3" w:rsidP="00FD3F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R. </w:t>
      </w:r>
      <w:r w:rsidR="00596370">
        <w:rPr>
          <w:sz w:val="24"/>
          <w:szCs w:val="24"/>
        </w:rPr>
        <w:t>Rex Davidsavor</w:t>
      </w:r>
      <w:r w:rsidR="00E351B3" w:rsidRPr="00E351B3">
        <w:rPr>
          <w:sz w:val="24"/>
          <w:szCs w:val="24"/>
        </w:rPr>
        <w:t>, Chairman</w:t>
      </w:r>
    </w:p>
    <w:sectPr w:rsidR="00E351B3" w:rsidRPr="00E351B3" w:rsidSect="00E351B3"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A81" w:rsidRDefault="00354A81" w:rsidP="00E351B3">
      <w:pPr>
        <w:spacing w:after="0" w:line="240" w:lineRule="auto"/>
      </w:pPr>
      <w:r>
        <w:separator/>
      </w:r>
    </w:p>
  </w:endnote>
  <w:endnote w:type="continuationSeparator" w:id="0">
    <w:p w:rsidR="00354A81" w:rsidRDefault="00354A81" w:rsidP="00E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1B3" w:rsidRPr="00E351B3" w:rsidRDefault="00E351B3">
    <w:pPr>
      <w:pStyle w:val="Footer"/>
      <w:rPr>
        <w:sz w:val="18"/>
        <w:szCs w:val="18"/>
      </w:rPr>
    </w:pPr>
    <w:r w:rsidRPr="00E351B3">
      <w:rPr>
        <w:sz w:val="18"/>
        <w:szCs w:val="18"/>
      </w:rPr>
      <w:t xml:space="preserve">River Heights City Planning Commission </w:t>
    </w:r>
    <w:r w:rsidR="00E96B3B">
      <w:rPr>
        <w:sz w:val="18"/>
        <w:szCs w:val="18"/>
      </w:rPr>
      <w:t>8</w:t>
    </w:r>
    <w:r w:rsidR="005110AA">
      <w:rPr>
        <w:sz w:val="18"/>
        <w:szCs w:val="18"/>
      </w:rPr>
      <w:t>/</w:t>
    </w:r>
    <w:r w:rsidR="00E96B3B">
      <w:rPr>
        <w:sz w:val="18"/>
        <w:szCs w:val="18"/>
      </w:rPr>
      <w:t>19</w:t>
    </w:r>
    <w:r w:rsidR="005110AA">
      <w:rPr>
        <w:sz w:val="18"/>
        <w:szCs w:val="18"/>
      </w:rPr>
      <w:t>/1</w:t>
    </w:r>
    <w:r w:rsidR="00596370">
      <w:rPr>
        <w:sz w:val="18"/>
        <w:szCs w:val="18"/>
      </w:rPr>
      <w:t>4</w:t>
    </w:r>
  </w:p>
  <w:p w:rsidR="00E351B3" w:rsidRPr="00E351B3" w:rsidRDefault="00E351B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A81" w:rsidRDefault="00354A81" w:rsidP="00E351B3">
      <w:pPr>
        <w:spacing w:after="0" w:line="240" w:lineRule="auto"/>
      </w:pPr>
      <w:r>
        <w:separator/>
      </w:r>
    </w:p>
  </w:footnote>
  <w:footnote w:type="continuationSeparator" w:id="0">
    <w:p w:rsidR="00354A81" w:rsidRDefault="00354A81" w:rsidP="00E35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4"/>
    <w:rsid w:val="0008677F"/>
    <w:rsid w:val="000E0A33"/>
    <w:rsid w:val="00146E75"/>
    <w:rsid w:val="001525DB"/>
    <w:rsid w:val="002A3292"/>
    <w:rsid w:val="00354A81"/>
    <w:rsid w:val="003A70A9"/>
    <w:rsid w:val="003C177F"/>
    <w:rsid w:val="003D32DF"/>
    <w:rsid w:val="004E3217"/>
    <w:rsid w:val="005110AA"/>
    <w:rsid w:val="005352A9"/>
    <w:rsid w:val="00596370"/>
    <w:rsid w:val="005B79E5"/>
    <w:rsid w:val="005E3E9A"/>
    <w:rsid w:val="006010B0"/>
    <w:rsid w:val="00610E77"/>
    <w:rsid w:val="00622C1E"/>
    <w:rsid w:val="00644B69"/>
    <w:rsid w:val="00657EEC"/>
    <w:rsid w:val="006E2107"/>
    <w:rsid w:val="00765BC4"/>
    <w:rsid w:val="0077531F"/>
    <w:rsid w:val="00817EA3"/>
    <w:rsid w:val="0087432F"/>
    <w:rsid w:val="00875BA5"/>
    <w:rsid w:val="00892094"/>
    <w:rsid w:val="008A368F"/>
    <w:rsid w:val="00921C2E"/>
    <w:rsid w:val="00947ADC"/>
    <w:rsid w:val="009C7202"/>
    <w:rsid w:val="009C72E9"/>
    <w:rsid w:val="009E3CF4"/>
    <w:rsid w:val="00A66D74"/>
    <w:rsid w:val="00AC5D3E"/>
    <w:rsid w:val="00AE0C68"/>
    <w:rsid w:val="00AE22CC"/>
    <w:rsid w:val="00AF509F"/>
    <w:rsid w:val="00B04A01"/>
    <w:rsid w:val="00B273D4"/>
    <w:rsid w:val="00B941A0"/>
    <w:rsid w:val="00BC08D9"/>
    <w:rsid w:val="00BE0D8A"/>
    <w:rsid w:val="00C767EC"/>
    <w:rsid w:val="00D25100"/>
    <w:rsid w:val="00DC2E6C"/>
    <w:rsid w:val="00DD6F7A"/>
    <w:rsid w:val="00E04C02"/>
    <w:rsid w:val="00E351B3"/>
    <w:rsid w:val="00E44A2E"/>
    <w:rsid w:val="00E958CD"/>
    <w:rsid w:val="00E96B3B"/>
    <w:rsid w:val="00F64E8B"/>
    <w:rsid w:val="00FB3E37"/>
    <w:rsid w:val="00FD3FD4"/>
    <w:rsid w:val="00FE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91829E-0D7B-45BB-B5EB-4DFFE35F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2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351B3"/>
  </w:style>
  <w:style w:type="paragraph" w:styleId="Header">
    <w:name w:val="header"/>
    <w:basedOn w:val="Normal"/>
    <w:link w:val="HeaderChar"/>
    <w:uiPriority w:val="99"/>
    <w:unhideWhenUsed/>
    <w:rsid w:val="00E35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1B3"/>
  </w:style>
  <w:style w:type="paragraph" w:styleId="Footer">
    <w:name w:val="footer"/>
    <w:basedOn w:val="Normal"/>
    <w:link w:val="FooterChar"/>
    <w:uiPriority w:val="99"/>
    <w:unhideWhenUsed/>
    <w:rsid w:val="00E35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1B3"/>
  </w:style>
  <w:style w:type="paragraph" w:styleId="BalloonText">
    <w:name w:val="Balloon Text"/>
    <w:basedOn w:val="Normal"/>
    <w:link w:val="BalloonTextChar"/>
    <w:uiPriority w:val="99"/>
    <w:semiHidden/>
    <w:unhideWhenUsed/>
    <w:rsid w:val="00874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 Heights City</dc:creator>
  <cp:lastModifiedBy>River Heights City riverheightscity</cp:lastModifiedBy>
  <cp:revision>2</cp:revision>
  <cp:lastPrinted>2014-08-25T19:49:00Z</cp:lastPrinted>
  <dcterms:created xsi:type="dcterms:W3CDTF">2014-11-06T19:13:00Z</dcterms:created>
  <dcterms:modified xsi:type="dcterms:W3CDTF">2014-11-06T19:13:00Z</dcterms:modified>
</cp:coreProperties>
</file>